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BF" w:rsidRDefault="001030BF" w:rsidP="001030BF">
      <w:pPr>
        <w:jc w:val="center"/>
        <w:rPr>
          <w:b/>
        </w:rPr>
      </w:pPr>
    </w:p>
    <w:p w:rsidR="001030BF" w:rsidRDefault="001030BF" w:rsidP="001030BF">
      <w:pPr>
        <w:jc w:val="center"/>
        <w:rPr>
          <w:b/>
        </w:rPr>
      </w:pPr>
      <w:r>
        <w:rPr>
          <w:b/>
        </w:rPr>
        <w:t>Munkaviszony megszüntetése próbaidő alatt</w:t>
      </w:r>
    </w:p>
    <w:p w:rsidR="001030BF" w:rsidRDefault="001030BF" w:rsidP="001030BF">
      <w:pPr>
        <w:pStyle w:val="levelcenter"/>
        <w:spacing w:after="0"/>
        <w:ind w:left="142"/>
        <w:jc w:val="left"/>
        <w:rPr>
          <w:sz w:val="24"/>
          <w:szCs w:val="24"/>
        </w:rPr>
      </w:pPr>
    </w:p>
    <w:p w:rsidR="001030BF" w:rsidRDefault="001030BF" w:rsidP="001030BF">
      <w:pPr>
        <w:pStyle w:val="levelcenter"/>
        <w:spacing w:after="0"/>
        <w:ind w:left="142"/>
        <w:jc w:val="left"/>
        <w:rPr>
          <w:sz w:val="24"/>
          <w:szCs w:val="24"/>
        </w:rPr>
      </w:pPr>
    </w:p>
    <w:p w:rsidR="001030BF" w:rsidRDefault="001030BF" w:rsidP="001030BF">
      <w:pPr>
        <w:tabs>
          <w:tab w:val="left" w:pos="312"/>
          <w:tab w:val="left" w:pos="680"/>
          <w:tab w:val="right" w:pos="5159"/>
        </w:tabs>
        <w:spacing w:line="240" w:lineRule="exact"/>
        <w:jc w:val="both"/>
      </w:pPr>
      <w:r>
        <w:t>.</w:t>
      </w:r>
    </w:p>
    <w:p w:rsidR="001030BF" w:rsidRDefault="001030BF" w:rsidP="001030BF">
      <w:pPr>
        <w:tabs>
          <w:tab w:val="left" w:pos="312"/>
          <w:tab w:val="left" w:pos="680"/>
          <w:tab w:val="right" w:pos="5159"/>
        </w:tabs>
        <w:spacing w:line="240" w:lineRule="exact"/>
        <w:jc w:val="both"/>
      </w:pPr>
    </w:p>
    <w:p w:rsidR="001030BF" w:rsidRDefault="001030BF" w:rsidP="001030BF">
      <w:pPr>
        <w:tabs>
          <w:tab w:val="left" w:pos="312"/>
          <w:tab w:val="left" w:pos="680"/>
          <w:tab w:val="right" w:pos="5159"/>
        </w:tabs>
        <w:spacing w:line="240" w:lineRule="exact"/>
        <w:jc w:val="both"/>
      </w:pPr>
    </w:p>
    <w:p w:rsidR="001030BF" w:rsidRDefault="001030BF" w:rsidP="001030BF">
      <w:pPr>
        <w:tabs>
          <w:tab w:val="left" w:pos="312"/>
          <w:tab w:val="left" w:pos="680"/>
          <w:tab w:val="right" w:pos="5159"/>
        </w:tabs>
        <w:spacing w:line="240" w:lineRule="exact"/>
        <w:jc w:val="both"/>
      </w:pPr>
    </w:p>
    <w:p w:rsidR="001030BF" w:rsidRDefault="00F10252" w:rsidP="001030BF">
      <w:pPr>
        <w:tabs>
          <w:tab w:val="left" w:pos="312"/>
          <w:tab w:val="left" w:pos="680"/>
          <w:tab w:val="right" w:pos="5159"/>
        </w:tabs>
        <w:spacing w:line="240" w:lineRule="exact"/>
        <w:jc w:val="both"/>
      </w:pPr>
      <w:r>
        <w:t xml:space="preserve">  </w:t>
      </w:r>
    </w:p>
    <w:p w:rsidR="001030BF" w:rsidRDefault="001030BF" w:rsidP="001030BF">
      <w:pPr>
        <w:tabs>
          <w:tab w:val="left" w:pos="312"/>
          <w:tab w:val="left" w:pos="680"/>
          <w:tab w:val="right" w:pos="5159"/>
        </w:tabs>
        <w:spacing w:line="240" w:lineRule="exact"/>
        <w:jc w:val="both"/>
      </w:pPr>
    </w:p>
    <w:p w:rsidR="001030BF" w:rsidRDefault="001030BF" w:rsidP="00F10252">
      <w:pPr>
        <w:pStyle w:val="level"/>
        <w:ind w:left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3C6977" w:rsidP="003C6977">
      <w:pPr>
        <w:pStyle w:val="level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…………………………………..</w:t>
      </w:r>
      <w:r w:rsidR="001030BF">
        <w:rPr>
          <w:rFonts w:ascii="Times New Roman" w:hAnsi="Times New Roman"/>
          <w:sz w:val="24"/>
          <w:szCs w:val="24"/>
        </w:rPr>
        <w:t xml:space="preserve"> részére</w:t>
      </w: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center"/>
        <w:spacing w:after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center"/>
        <w:spacing w:after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center"/>
        <w:spacing w:after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center"/>
        <w:spacing w:after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center"/>
        <w:spacing w:after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center"/>
        <w:spacing w:after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center"/>
        <w:spacing w:after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Értesítem, hogy a …………………  és Ön között …………………. napján létrejött </w:t>
      </w:r>
    </w:p>
    <w:p w:rsidR="001030BF" w:rsidRDefault="001030BF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</w:p>
    <w:p w:rsidR="004819E9" w:rsidRDefault="004819E9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munkaviszonyt az Mt. 79</w:t>
      </w:r>
      <w:r w:rsidR="001030BF">
        <w:rPr>
          <w:rFonts w:ascii="Times New Roman" w:hAnsi="Times New Roman"/>
          <w:sz w:val="24"/>
          <w:szCs w:val="24"/>
        </w:rPr>
        <w:t>. § (</w:t>
      </w:r>
      <w:r>
        <w:rPr>
          <w:rFonts w:ascii="Times New Roman" w:hAnsi="Times New Roman"/>
          <w:sz w:val="24"/>
          <w:szCs w:val="24"/>
        </w:rPr>
        <w:t>1</w:t>
      </w:r>
      <w:r w:rsidR="001030BF">
        <w:rPr>
          <w:rFonts w:ascii="Times New Roman" w:hAnsi="Times New Roman"/>
          <w:sz w:val="24"/>
          <w:szCs w:val="24"/>
        </w:rPr>
        <w:t>) bekezdés</w:t>
      </w:r>
      <w:r>
        <w:rPr>
          <w:rFonts w:ascii="Times New Roman" w:hAnsi="Times New Roman"/>
          <w:sz w:val="24"/>
          <w:szCs w:val="24"/>
        </w:rPr>
        <w:t xml:space="preserve"> a) pontjában</w:t>
      </w:r>
      <w:r w:rsidR="001030BF">
        <w:rPr>
          <w:rFonts w:ascii="Times New Roman" w:hAnsi="Times New Roman"/>
          <w:sz w:val="24"/>
          <w:szCs w:val="24"/>
        </w:rPr>
        <w:t xml:space="preserve"> foglaltak alapján ……………</w:t>
      </w:r>
    </w:p>
    <w:p w:rsidR="004819E9" w:rsidRDefault="004819E9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</w:p>
    <w:p w:rsidR="004819E9" w:rsidRDefault="004819E9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</w:p>
    <w:p w:rsidR="004819E9" w:rsidRDefault="004819E9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napjával megszüntetem.</w:t>
      </w: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ind w:left="0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3C6977" w:rsidP="001030BF">
      <w:pPr>
        <w:pStyle w:val="leve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Monor</w:t>
      </w:r>
      <w:r w:rsidR="001030BF">
        <w:rPr>
          <w:rFonts w:ascii="Times New Roman" w:hAnsi="Times New Roman"/>
          <w:sz w:val="24"/>
          <w:szCs w:val="24"/>
        </w:rPr>
        <w:t>, ……………………..</w:t>
      </w: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3851"/>
        <w:gridCol w:w="3851"/>
      </w:tblGrid>
      <w:tr w:rsidR="001030BF">
        <w:tc>
          <w:tcPr>
            <w:tcW w:w="3851" w:type="dxa"/>
          </w:tcPr>
          <w:p w:rsidR="001030BF" w:rsidRDefault="001030BF" w:rsidP="001030BF">
            <w:pPr>
              <w:pStyle w:val="llb"/>
              <w:tabs>
                <w:tab w:val="left" w:pos="708"/>
              </w:tabs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</w:p>
        </w:tc>
        <w:tc>
          <w:tcPr>
            <w:tcW w:w="3851" w:type="dxa"/>
          </w:tcPr>
          <w:p w:rsidR="001030BF" w:rsidRDefault="001030BF" w:rsidP="001030BF">
            <w:pPr>
              <w:pStyle w:val="llb"/>
              <w:tabs>
                <w:tab w:val="left" w:pos="708"/>
              </w:tabs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Cs w:val="24"/>
              </w:rPr>
              <w:t>...............................................</w:t>
            </w:r>
          </w:p>
        </w:tc>
      </w:tr>
      <w:tr w:rsidR="001030BF">
        <w:tc>
          <w:tcPr>
            <w:tcW w:w="3851" w:type="dxa"/>
          </w:tcPr>
          <w:p w:rsidR="001030BF" w:rsidRDefault="001030BF" w:rsidP="001030BF">
            <w:pPr>
              <w:pStyle w:val="llb"/>
              <w:tabs>
                <w:tab w:val="left" w:pos="708"/>
              </w:tabs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</w:p>
        </w:tc>
        <w:tc>
          <w:tcPr>
            <w:tcW w:w="3851" w:type="dxa"/>
          </w:tcPr>
          <w:p w:rsidR="001030BF" w:rsidRDefault="001030BF" w:rsidP="001030BF">
            <w:pPr>
              <w:pStyle w:val="llb"/>
              <w:tabs>
                <w:tab w:val="left" w:pos="708"/>
              </w:tabs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Munkáltató</w:t>
            </w:r>
          </w:p>
        </w:tc>
      </w:tr>
    </w:tbl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pStyle w:val="level"/>
        <w:rPr>
          <w:rFonts w:ascii="Times New Roman" w:hAnsi="Times New Roman"/>
          <w:sz w:val="24"/>
          <w:szCs w:val="24"/>
        </w:rPr>
      </w:pPr>
    </w:p>
    <w:p w:rsidR="001030BF" w:rsidRDefault="001030BF" w:rsidP="001030BF">
      <w:pPr>
        <w:rPr>
          <w:rFonts w:ascii="Tms Rmn" w:hAnsi="Tms Rmn"/>
          <w:noProof/>
          <w:szCs w:val="20"/>
        </w:rPr>
      </w:pPr>
    </w:p>
    <w:p w:rsidR="001030BF" w:rsidRDefault="001030BF" w:rsidP="001030BF"/>
    <w:p w:rsidR="004819E9" w:rsidRDefault="00BE1429">
      <w:r>
        <w:t xml:space="preserve">  </w:t>
      </w:r>
      <w:r w:rsidR="004819E9">
        <w:t xml:space="preserve">Tudomásul </w:t>
      </w:r>
      <w:proofErr w:type="gramStart"/>
      <w:r w:rsidR="004819E9">
        <w:t>vettem :</w:t>
      </w:r>
      <w:proofErr w:type="gramEnd"/>
    </w:p>
    <w:p w:rsidR="004819E9" w:rsidRDefault="004819E9"/>
    <w:p w:rsidR="001030BF" w:rsidRDefault="00BE1429">
      <w:r>
        <w:t xml:space="preserve">                                                                                      Munkavállaló</w:t>
      </w:r>
    </w:p>
    <w:p w:rsidR="00BE1429" w:rsidRDefault="00BE1429">
      <w:r>
        <w:t xml:space="preserve">                                                                                 ……………………………….</w:t>
      </w:r>
    </w:p>
    <w:sectPr w:rsidR="00BE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vs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0BF"/>
    <w:rsid w:val="001030BF"/>
    <w:rsid w:val="003C6977"/>
    <w:rsid w:val="004819E9"/>
    <w:rsid w:val="00B97805"/>
    <w:rsid w:val="00BE1429"/>
    <w:rsid w:val="00F1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30B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1030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/>
      <w:i/>
      <w:szCs w:val="20"/>
    </w:rPr>
  </w:style>
  <w:style w:type="paragraph" w:customStyle="1" w:styleId="level">
    <w:name w:val="level"/>
    <w:basedOn w:val="Norml"/>
    <w:rsid w:val="001030BF"/>
    <w:pPr>
      <w:tabs>
        <w:tab w:val="left" w:pos="620"/>
      </w:tabs>
      <w:overflowPunct w:val="0"/>
      <w:autoSpaceDE w:val="0"/>
      <w:autoSpaceDN w:val="0"/>
      <w:adjustRightInd w:val="0"/>
      <w:spacing w:line="240" w:lineRule="exact"/>
      <w:ind w:left="170" w:right="113"/>
    </w:pPr>
    <w:rPr>
      <w:rFonts w:ascii="Nevsor" w:hAnsi="Nevsor"/>
      <w:noProof/>
      <w:sz w:val="20"/>
      <w:szCs w:val="20"/>
    </w:rPr>
  </w:style>
  <w:style w:type="paragraph" w:customStyle="1" w:styleId="levelcenter">
    <w:name w:val="level center"/>
    <w:basedOn w:val="Norml"/>
    <w:rsid w:val="001030BF"/>
    <w:pPr>
      <w:overflowPunct w:val="0"/>
      <w:autoSpaceDE w:val="0"/>
      <w:autoSpaceDN w:val="0"/>
      <w:adjustRightInd w:val="0"/>
      <w:spacing w:after="255" w:line="240" w:lineRule="exact"/>
      <w:ind w:left="567" w:right="567"/>
      <w:jc w:val="center"/>
    </w:pPr>
    <w:rPr>
      <w:rFonts w:ascii="Nevsor" w:hAnsi="Nevsor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Munkaviszony megszüntetése próbaidő alatt</vt:lpstr>
    </vt:vector>
  </TitlesOfParts>
  <Company>Ecofact Kft.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Munkaviszony megszüntetése próbaidő alatt</dc:title>
  <dc:creator>laszlone_eva</dc:creator>
  <cp:lastModifiedBy>User</cp:lastModifiedBy>
  <cp:revision>2</cp:revision>
  <cp:lastPrinted>2010-11-03T12:53:00Z</cp:lastPrinted>
  <dcterms:created xsi:type="dcterms:W3CDTF">2014-07-22T11:52:00Z</dcterms:created>
  <dcterms:modified xsi:type="dcterms:W3CDTF">2014-07-22T11:52:00Z</dcterms:modified>
</cp:coreProperties>
</file>